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85" w:rsidRDefault="00E44A85" w:rsidP="00CB3967">
      <w:pPr>
        <w:tabs>
          <w:tab w:val="left" w:pos="1530"/>
        </w:tabs>
      </w:pPr>
    </w:p>
    <w:p w:rsidR="00E44A85" w:rsidRPr="00AD6834" w:rsidRDefault="00E44A85" w:rsidP="00CB3967">
      <w:pPr>
        <w:tabs>
          <w:tab w:val="left" w:pos="1530"/>
        </w:tabs>
        <w:rPr>
          <w:b/>
          <w:lang w:val="fr-FR"/>
        </w:rPr>
      </w:pPr>
      <w:r w:rsidRPr="00AD6834">
        <w:rPr>
          <w:b/>
          <w:lang w:val="fr-FR"/>
        </w:rPr>
        <w:t>En c</w:t>
      </w:r>
      <w:r w:rsidR="00497E60">
        <w:rPr>
          <w:b/>
          <w:lang w:val="fr-FR"/>
        </w:rPr>
        <w:t>as de perte ou de vol de votre P</w:t>
      </w:r>
      <w:r w:rsidRPr="00AD6834">
        <w:rPr>
          <w:b/>
          <w:lang w:val="fr-FR"/>
        </w:rPr>
        <w:t>asseport</w:t>
      </w:r>
      <w:r w:rsidR="00497E60">
        <w:rPr>
          <w:b/>
          <w:lang w:val="fr-FR"/>
        </w:rPr>
        <w:t xml:space="preserve"> Australien</w:t>
      </w:r>
    </w:p>
    <w:p w:rsidR="00E44A85" w:rsidRDefault="00E44A85" w:rsidP="00CB3967">
      <w:pPr>
        <w:tabs>
          <w:tab w:val="left" w:pos="1530"/>
        </w:tabs>
        <w:rPr>
          <w:lang w:val="fr-FR"/>
        </w:rPr>
      </w:pPr>
      <w:bookmarkStart w:id="0" w:name="_GoBack"/>
      <w:bookmarkEnd w:id="0"/>
    </w:p>
    <w:p w:rsidR="00E44A85" w:rsidRDefault="00E44A85" w:rsidP="00CB3967">
      <w:pPr>
        <w:tabs>
          <w:tab w:val="left" w:pos="1530"/>
        </w:tabs>
        <w:rPr>
          <w:lang w:val="fr-FR"/>
        </w:rPr>
      </w:pPr>
    </w:p>
    <w:p w:rsidR="00E44A85" w:rsidRPr="00AD6834" w:rsidRDefault="00E44A85" w:rsidP="00CB3967">
      <w:pPr>
        <w:tabs>
          <w:tab w:val="left" w:pos="1530"/>
        </w:tabs>
        <w:rPr>
          <w:b/>
          <w:lang w:val="fr-FR"/>
        </w:rPr>
      </w:pPr>
      <w:r w:rsidRPr="00AD6834">
        <w:rPr>
          <w:b/>
          <w:lang w:val="fr-FR"/>
        </w:rPr>
        <w:t>Merci de suivre les instructions ci-dessous</w:t>
      </w:r>
    </w:p>
    <w:p w:rsidR="00E44A85" w:rsidRDefault="00E44A85" w:rsidP="00CB3967">
      <w:pPr>
        <w:tabs>
          <w:tab w:val="left" w:pos="1530"/>
        </w:tabs>
        <w:rPr>
          <w:lang w:val="fr-FR"/>
        </w:rPr>
      </w:pPr>
    </w:p>
    <w:p w:rsidR="00E44A85" w:rsidRDefault="00E44A85" w:rsidP="00E44A85">
      <w:pPr>
        <w:pStyle w:val="ListParagraph"/>
        <w:numPr>
          <w:ilvl w:val="0"/>
          <w:numId w:val="9"/>
        </w:numPr>
        <w:tabs>
          <w:tab w:val="left" w:pos="1530"/>
        </w:tabs>
        <w:rPr>
          <w:lang w:val="fr-FR"/>
        </w:rPr>
      </w:pPr>
      <w:r>
        <w:rPr>
          <w:lang w:val="fr-FR"/>
        </w:rPr>
        <w:t xml:space="preserve">Signaler la perte ou le vol de votre passeport à l’Office de Passeport sur </w:t>
      </w:r>
      <w:hyperlink r:id="rId8" w:history="1">
        <w:r w:rsidRPr="0051401E">
          <w:rPr>
            <w:rStyle w:val="Hyperlink"/>
            <w:lang w:val="fr-FR"/>
          </w:rPr>
          <w:t>www.passports.gov.au</w:t>
        </w:r>
      </w:hyperlink>
      <w:r>
        <w:rPr>
          <w:lang w:val="fr-FR"/>
        </w:rPr>
        <w:t xml:space="preserve"> ou contacter la mission Australienne en outre-mer la plus proche.</w:t>
      </w:r>
    </w:p>
    <w:p w:rsidR="00E44A85" w:rsidRDefault="00E44A85" w:rsidP="00E44A85">
      <w:pPr>
        <w:pStyle w:val="ListParagraph"/>
        <w:numPr>
          <w:ilvl w:val="0"/>
          <w:numId w:val="9"/>
        </w:numPr>
        <w:tabs>
          <w:tab w:val="left" w:pos="1530"/>
        </w:tabs>
        <w:rPr>
          <w:lang w:val="fr-FR"/>
        </w:rPr>
      </w:pPr>
      <w:r>
        <w:rPr>
          <w:lang w:val="fr-FR"/>
        </w:rPr>
        <w:t xml:space="preserve">Faire une demande de passeport </w:t>
      </w:r>
      <w:r w:rsidRPr="00AD6834">
        <w:rPr>
          <w:b/>
          <w:lang w:val="fr-FR"/>
        </w:rPr>
        <w:t>ORDINAIRE</w:t>
      </w:r>
      <w:r>
        <w:rPr>
          <w:lang w:val="fr-FR"/>
        </w:rPr>
        <w:t>.</w:t>
      </w:r>
    </w:p>
    <w:p w:rsidR="00E44A85" w:rsidRDefault="00E44A85" w:rsidP="00E44A85">
      <w:pPr>
        <w:tabs>
          <w:tab w:val="left" w:pos="1530"/>
        </w:tabs>
        <w:ind w:left="360"/>
        <w:rPr>
          <w:lang w:val="fr-FR"/>
        </w:rPr>
      </w:pPr>
    </w:p>
    <w:p w:rsidR="00E44A85" w:rsidRDefault="00E44A85" w:rsidP="00E44A85">
      <w:pPr>
        <w:tabs>
          <w:tab w:val="left" w:pos="1530"/>
        </w:tabs>
        <w:ind w:left="360"/>
        <w:rPr>
          <w:lang w:val="fr-FR"/>
        </w:rPr>
      </w:pPr>
      <w:r>
        <w:rPr>
          <w:lang w:val="fr-FR"/>
        </w:rPr>
        <w:t>Si vous résidez en France et êtes en mesure de fournir les documents justificatifs, vous pouvez faire votre demande de passeport ordinaire en soumettant, en personne, votre formulaire PC8 de demande de passeport à l’Ambassade d’Australie à Paris.</w:t>
      </w:r>
    </w:p>
    <w:p w:rsidR="00E44A85" w:rsidRDefault="00E44A85" w:rsidP="00E44A85">
      <w:pPr>
        <w:tabs>
          <w:tab w:val="left" w:pos="1530"/>
        </w:tabs>
        <w:ind w:left="360"/>
        <w:rPr>
          <w:lang w:val="fr-FR"/>
        </w:rPr>
      </w:pPr>
    </w:p>
    <w:p w:rsidR="005F18F5" w:rsidRDefault="00E44A85" w:rsidP="005F18F5">
      <w:pPr>
        <w:tabs>
          <w:tab w:val="left" w:pos="1530"/>
        </w:tabs>
        <w:ind w:left="360"/>
        <w:rPr>
          <w:lang w:val="fr-FR"/>
        </w:rPr>
      </w:pPr>
      <w:r>
        <w:rPr>
          <w:lang w:val="fr-FR"/>
        </w:rPr>
        <w:t>Veuillez noter que l’émission de votre passeport peut prendre jusqu’à 3 semaines.</w:t>
      </w:r>
    </w:p>
    <w:p w:rsidR="005F18F5" w:rsidRDefault="005F18F5" w:rsidP="005F18F5">
      <w:pPr>
        <w:tabs>
          <w:tab w:val="left" w:pos="1530"/>
        </w:tabs>
        <w:ind w:left="360"/>
        <w:rPr>
          <w:lang w:val="fr-FR"/>
        </w:rPr>
      </w:pPr>
    </w:p>
    <w:p w:rsidR="005F18F5" w:rsidRDefault="005F18F5" w:rsidP="005F18F5">
      <w:pPr>
        <w:tabs>
          <w:tab w:val="left" w:pos="1530"/>
        </w:tabs>
        <w:ind w:left="360"/>
        <w:rPr>
          <w:lang w:val="fr-FR"/>
        </w:rPr>
      </w:pPr>
      <w:r>
        <w:rPr>
          <w:lang w:val="fr-FR"/>
        </w:rPr>
        <w:t xml:space="preserve">3. Faire une demande de Passeport </w:t>
      </w:r>
      <w:r w:rsidRPr="00AD6834">
        <w:rPr>
          <w:b/>
          <w:lang w:val="fr-FR"/>
        </w:rPr>
        <w:t>d’URGENCE</w:t>
      </w:r>
      <w:r>
        <w:rPr>
          <w:lang w:val="fr-FR"/>
        </w:rPr>
        <w:t xml:space="preserve"> (dont la durée de validité est limitée).</w:t>
      </w:r>
    </w:p>
    <w:p w:rsidR="005F18F5" w:rsidRDefault="005F18F5" w:rsidP="005F18F5">
      <w:pPr>
        <w:tabs>
          <w:tab w:val="left" w:pos="1530"/>
        </w:tabs>
        <w:ind w:left="360"/>
        <w:rPr>
          <w:lang w:val="fr-FR"/>
        </w:rPr>
      </w:pPr>
    </w:p>
    <w:p w:rsidR="005F18F5" w:rsidRDefault="005F18F5" w:rsidP="005F18F5">
      <w:pPr>
        <w:tabs>
          <w:tab w:val="left" w:pos="1530"/>
        </w:tabs>
        <w:ind w:left="360"/>
        <w:rPr>
          <w:lang w:val="fr-FR"/>
        </w:rPr>
      </w:pPr>
      <w:r>
        <w:rPr>
          <w:lang w:val="fr-FR"/>
        </w:rPr>
        <w:t>Si vous devez voyager en urgence, vous pouvez faire une demande de passeport en soumettant votre formulaire PC8 en personne, à l’Ambassade d’Australie à Paris. Il est recommandé de prendre rendez-vous</w:t>
      </w:r>
      <w:r w:rsidR="00497E60">
        <w:rPr>
          <w:lang w:val="fr-FR"/>
        </w:rPr>
        <w:t>. L</w:t>
      </w:r>
      <w:r>
        <w:rPr>
          <w:lang w:val="fr-FR"/>
        </w:rPr>
        <w:t xml:space="preserve">es officiers </w:t>
      </w:r>
      <w:r w:rsidR="00497E60">
        <w:rPr>
          <w:lang w:val="fr-FR"/>
        </w:rPr>
        <w:t xml:space="preserve">du service passeport </w:t>
      </w:r>
      <w:r>
        <w:rPr>
          <w:lang w:val="fr-FR"/>
        </w:rPr>
        <w:t>seront en mesure d’accueillir votre demande si et seulement si l’urgence le commande.</w:t>
      </w:r>
    </w:p>
    <w:p w:rsidR="005F18F5" w:rsidRDefault="005F18F5" w:rsidP="005F18F5">
      <w:pPr>
        <w:tabs>
          <w:tab w:val="left" w:pos="1530"/>
        </w:tabs>
        <w:ind w:left="360"/>
        <w:rPr>
          <w:lang w:val="fr-FR"/>
        </w:rPr>
      </w:pPr>
    </w:p>
    <w:p w:rsidR="005F18F5" w:rsidRDefault="005F18F5" w:rsidP="005F18F5">
      <w:pPr>
        <w:tabs>
          <w:tab w:val="left" w:pos="1530"/>
        </w:tabs>
        <w:ind w:left="360"/>
        <w:rPr>
          <w:lang w:val="fr-FR"/>
        </w:rPr>
      </w:pPr>
      <w:r>
        <w:rPr>
          <w:lang w:val="fr-FR"/>
        </w:rPr>
        <w:t>Merci de vous présenter avec les documents ci-dessous :</w:t>
      </w:r>
    </w:p>
    <w:p w:rsidR="005F18F5" w:rsidRDefault="005F18F5" w:rsidP="005F18F5">
      <w:pPr>
        <w:tabs>
          <w:tab w:val="left" w:pos="1530"/>
        </w:tabs>
        <w:ind w:left="360"/>
        <w:rPr>
          <w:lang w:val="fr-FR"/>
        </w:rPr>
      </w:pPr>
    </w:p>
    <w:p w:rsidR="005F18F5" w:rsidRDefault="005F18F5" w:rsidP="005F18F5">
      <w:pPr>
        <w:tabs>
          <w:tab w:val="left" w:pos="1530"/>
        </w:tabs>
        <w:ind w:left="360"/>
        <w:rPr>
          <w:lang w:val="fr-FR"/>
        </w:rPr>
      </w:pPr>
      <w:r>
        <w:rPr>
          <w:lang w:val="fr-FR"/>
        </w:rPr>
        <w:t>2 photos récentes de passeport</w:t>
      </w:r>
      <w:r w:rsidR="00497E60">
        <w:rPr>
          <w:lang w:val="fr-FR"/>
        </w:rPr>
        <w:t xml:space="preserve"> (moins de six mois)</w:t>
      </w:r>
    </w:p>
    <w:p w:rsidR="005F18F5" w:rsidRDefault="005F18F5" w:rsidP="005F18F5">
      <w:pPr>
        <w:tabs>
          <w:tab w:val="left" w:pos="1530"/>
        </w:tabs>
        <w:ind w:left="360"/>
        <w:rPr>
          <w:lang w:val="fr-FR"/>
        </w:rPr>
      </w:pPr>
      <w:r>
        <w:rPr>
          <w:lang w:val="fr-FR"/>
        </w:rPr>
        <w:t>Un rapport de police</w:t>
      </w:r>
      <w:r w:rsidR="00497E60">
        <w:rPr>
          <w:lang w:val="fr-FR"/>
        </w:rPr>
        <w:t xml:space="preserve"> (si disponible)</w:t>
      </w:r>
    </w:p>
    <w:p w:rsidR="005F18F5" w:rsidRDefault="005F18F5" w:rsidP="005F18F5">
      <w:pPr>
        <w:tabs>
          <w:tab w:val="left" w:pos="1530"/>
        </w:tabs>
        <w:ind w:left="360"/>
        <w:rPr>
          <w:lang w:val="fr-FR"/>
        </w:rPr>
      </w:pPr>
      <w:r>
        <w:rPr>
          <w:lang w:val="fr-FR"/>
        </w:rPr>
        <w:t>Une copie de votre itinéraire de voyage ou billet électronique</w:t>
      </w:r>
    </w:p>
    <w:p w:rsidR="005F18F5" w:rsidRDefault="005F18F5" w:rsidP="005F18F5">
      <w:pPr>
        <w:tabs>
          <w:tab w:val="left" w:pos="1530"/>
        </w:tabs>
        <w:ind w:left="360"/>
        <w:rPr>
          <w:lang w:val="fr-FR"/>
        </w:rPr>
      </w:pPr>
      <w:r>
        <w:rPr>
          <w:lang w:val="fr-FR"/>
        </w:rPr>
        <w:t>2 pièces d’identification si possible</w:t>
      </w:r>
      <w:r w:rsidR="00497E60">
        <w:rPr>
          <w:lang w:val="fr-FR"/>
        </w:rPr>
        <w:t xml:space="preserve"> </w:t>
      </w:r>
    </w:p>
    <w:p w:rsidR="005F18F5" w:rsidRDefault="005F18F5" w:rsidP="005F18F5">
      <w:pPr>
        <w:tabs>
          <w:tab w:val="left" w:pos="1530"/>
        </w:tabs>
        <w:ind w:left="360"/>
        <w:rPr>
          <w:lang w:val="fr-FR"/>
        </w:rPr>
      </w:pPr>
      <w:r>
        <w:rPr>
          <w:lang w:val="fr-FR"/>
        </w:rPr>
        <w:t>Prévoir le montant nécessaire au règlement des frais à couvrir</w:t>
      </w:r>
      <w:r w:rsidR="00AD6834">
        <w:rPr>
          <w:lang w:val="fr-FR"/>
        </w:rPr>
        <w:t xml:space="preserve"> (le règlement se fait par carte bancaire</w:t>
      </w:r>
      <w:r w:rsidR="00497E60">
        <w:rPr>
          <w:lang w:val="fr-FR"/>
        </w:rPr>
        <w:t xml:space="preserve"> uniquement</w:t>
      </w:r>
      <w:r w:rsidR="00AD6834">
        <w:rPr>
          <w:lang w:val="fr-FR"/>
        </w:rPr>
        <w:t>)</w:t>
      </w:r>
    </w:p>
    <w:p w:rsidR="005F18F5" w:rsidRDefault="005F18F5" w:rsidP="005F18F5">
      <w:pPr>
        <w:tabs>
          <w:tab w:val="left" w:pos="1530"/>
        </w:tabs>
        <w:ind w:left="360"/>
        <w:rPr>
          <w:lang w:val="fr-FR"/>
        </w:rPr>
      </w:pPr>
    </w:p>
    <w:p w:rsidR="005F18F5" w:rsidRDefault="005F18F5" w:rsidP="005F18F5">
      <w:pPr>
        <w:tabs>
          <w:tab w:val="left" w:pos="1530"/>
        </w:tabs>
        <w:ind w:left="360"/>
        <w:rPr>
          <w:lang w:val="fr-FR"/>
        </w:rPr>
      </w:pPr>
      <w:r>
        <w:rPr>
          <w:lang w:val="fr-FR"/>
        </w:rPr>
        <w:t xml:space="preserve">Veuillez compter un </w:t>
      </w:r>
      <w:r w:rsidR="00AD6834">
        <w:rPr>
          <w:lang w:val="fr-FR"/>
        </w:rPr>
        <w:t>délai</w:t>
      </w:r>
      <w:r>
        <w:rPr>
          <w:lang w:val="fr-FR"/>
        </w:rPr>
        <w:t xml:space="preserve"> de 2 jours ouvrés pour l’</w:t>
      </w:r>
      <w:r w:rsidR="00AD6834">
        <w:rPr>
          <w:lang w:val="fr-FR"/>
        </w:rPr>
        <w:t>émission</w:t>
      </w:r>
      <w:r>
        <w:rPr>
          <w:lang w:val="fr-FR"/>
        </w:rPr>
        <w:t xml:space="preserve"> d’un passeport d’urgence.</w:t>
      </w:r>
    </w:p>
    <w:p w:rsidR="005F18F5" w:rsidRDefault="005F18F5" w:rsidP="005F18F5">
      <w:pPr>
        <w:tabs>
          <w:tab w:val="left" w:pos="1530"/>
        </w:tabs>
        <w:ind w:left="360"/>
        <w:rPr>
          <w:lang w:val="fr-FR"/>
        </w:rPr>
      </w:pPr>
    </w:p>
    <w:p w:rsidR="005F18F5" w:rsidRPr="005F18F5" w:rsidRDefault="005F18F5" w:rsidP="005F18F5">
      <w:pPr>
        <w:tabs>
          <w:tab w:val="left" w:pos="1530"/>
        </w:tabs>
        <w:ind w:left="360"/>
        <w:rPr>
          <w:lang w:val="fr-FR"/>
        </w:rPr>
      </w:pPr>
      <w:r>
        <w:rPr>
          <w:lang w:val="fr-FR"/>
        </w:rPr>
        <w:t xml:space="preserve">Un passeport d’urgence n’est pas </w:t>
      </w:r>
      <w:r w:rsidR="00AD6834">
        <w:rPr>
          <w:lang w:val="fr-FR"/>
        </w:rPr>
        <w:t>biométrique</w:t>
      </w:r>
      <w:r>
        <w:rPr>
          <w:lang w:val="fr-FR"/>
        </w:rPr>
        <w:t xml:space="preserve">, ce qui pourrait </w:t>
      </w:r>
      <w:r w:rsidR="00AD6834">
        <w:rPr>
          <w:lang w:val="fr-FR"/>
        </w:rPr>
        <w:t>réduire</w:t>
      </w:r>
      <w:r>
        <w:rPr>
          <w:lang w:val="fr-FR"/>
        </w:rPr>
        <w:t xml:space="preserve"> le nombre de pays dans lequel vous pourriez voyager. Merci de vous renseigner avec les </w:t>
      </w:r>
      <w:r w:rsidR="00AD6834">
        <w:rPr>
          <w:lang w:val="fr-FR"/>
        </w:rPr>
        <w:t>autorités</w:t>
      </w:r>
      <w:r>
        <w:rPr>
          <w:lang w:val="fr-FR"/>
        </w:rPr>
        <w:t xml:space="preserve"> locales </w:t>
      </w:r>
      <w:r w:rsidR="00AD6834">
        <w:rPr>
          <w:lang w:val="fr-FR"/>
        </w:rPr>
        <w:t xml:space="preserve">du pays vers lequel vous voulez voyager, </w:t>
      </w:r>
      <w:r>
        <w:rPr>
          <w:lang w:val="fr-FR"/>
        </w:rPr>
        <w:t xml:space="preserve">sur la </w:t>
      </w:r>
      <w:r w:rsidR="00AD6834">
        <w:rPr>
          <w:lang w:val="fr-FR"/>
        </w:rPr>
        <w:t>validité</w:t>
      </w:r>
      <w:r>
        <w:rPr>
          <w:lang w:val="fr-FR"/>
        </w:rPr>
        <w:t xml:space="preserve"> de votre passeport.</w:t>
      </w:r>
    </w:p>
    <w:sectPr w:rsidR="005F18F5" w:rsidRPr="005F18F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F5" w:rsidRDefault="005F18F5" w:rsidP="00CB3967">
      <w:r>
        <w:separator/>
      </w:r>
    </w:p>
  </w:endnote>
  <w:endnote w:type="continuationSeparator" w:id="0">
    <w:p w:rsidR="005F18F5" w:rsidRDefault="005F18F5" w:rsidP="00CB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F5" w:rsidRDefault="005F18F5">
    <w:pPr>
      <w:pStyle w:val="Footer"/>
    </w:pPr>
  </w:p>
  <w:p w:rsidR="005F18F5" w:rsidRDefault="005F1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F5" w:rsidRDefault="005F18F5" w:rsidP="00CB3967">
      <w:r>
        <w:separator/>
      </w:r>
    </w:p>
  </w:footnote>
  <w:footnote w:type="continuationSeparator" w:id="0">
    <w:p w:rsidR="005F18F5" w:rsidRDefault="005F18F5" w:rsidP="00CB3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3E8"/>
    <w:multiLevelType w:val="hybridMultilevel"/>
    <w:tmpl w:val="1E5CF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696849"/>
    <w:multiLevelType w:val="hybridMultilevel"/>
    <w:tmpl w:val="71F6504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1B4F5B"/>
    <w:multiLevelType w:val="hybridMultilevel"/>
    <w:tmpl w:val="1474074E"/>
    <w:lvl w:ilvl="0" w:tplc="EF2881E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1348CD"/>
    <w:multiLevelType w:val="hybridMultilevel"/>
    <w:tmpl w:val="483A334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BC5F77"/>
    <w:multiLevelType w:val="hybridMultilevel"/>
    <w:tmpl w:val="9C34EF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C8E2220"/>
    <w:multiLevelType w:val="hybridMultilevel"/>
    <w:tmpl w:val="274E4BF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8B27F1D"/>
    <w:multiLevelType w:val="hybridMultilevel"/>
    <w:tmpl w:val="ABC88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9897546"/>
    <w:multiLevelType w:val="hybridMultilevel"/>
    <w:tmpl w:val="ACEA31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2133E1"/>
    <w:multiLevelType w:val="hybridMultilevel"/>
    <w:tmpl w:val="05E6B8BA"/>
    <w:lvl w:ilvl="0" w:tplc="ABAEDF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7E317E39"/>
    <w:multiLevelType w:val="hybridMultilevel"/>
    <w:tmpl w:val="16E6C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0"/>
  </w:num>
  <w:num w:numId="5">
    <w:abstractNumId w:val="6"/>
  </w:num>
  <w:num w:numId="6">
    <w:abstractNumId w:val="1"/>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F4"/>
    <w:rsid w:val="000647F4"/>
    <w:rsid w:val="0006767D"/>
    <w:rsid w:val="000E7AD0"/>
    <w:rsid w:val="00124B3B"/>
    <w:rsid w:val="00143A3D"/>
    <w:rsid w:val="002E1239"/>
    <w:rsid w:val="00344A74"/>
    <w:rsid w:val="004213DA"/>
    <w:rsid w:val="004528C9"/>
    <w:rsid w:val="00497E60"/>
    <w:rsid w:val="004F121D"/>
    <w:rsid w:val="00536998"/>
    <w:rsid w:val="005C3D38"/>
    <w:rsid w:val="005E4BFB"/>
    <w:rsid w:val="005F18F5"/>
    <w:rsid w:val="00614E2E"/>
    <w:rsid w:val="00754845"/>
    <w:rsid w:val="007E41E8"/>
    <w:rsid w:val="007E4F76"/>
    <w:rsid w:val="007F5ADA"/>
    <w:rsid w:val="00824BFB"/>
    <w:rsid w:val="00867168"/>
    <w:rsid w:val="00911D03"/>
    <w:rsid w:val="00913F38"/>
    <w:rsid w:val="00952ED4"/>
    <w:rsid w:val="00983E53"/>
    <w:rsid w:val="00A04C3F"/>
    <w:rsid w:val="00A14383"/>
    <w:rsid w:val="00A63BFB"/>
    <w:rsid w:val="00A72306"/>
    <w:rsid w:val="00A94267"/>
    <w:rsid w:val="00A97EE1"/>
    <w:rsid w:val="00AD6834"/>
    <w:rsid w:val="00B62778"/>
    <w:rsid w:val="00C17DEB"/>
    <w:rsid w:val="00C5592D"/>
    <w:rsid w:val="00C615F8"/>
    <w:rsid w:val="00C63A5F"/>
    <w:rsid w:val="00CB3967"/>
    <w:rsid w:val="00CF6925"/>
    <w:rsid w:val="00D0373E"/>
    <w:rsid w:val="00D03DA8"/>
    <w:rsid w:val="00D64185"/>
    <w:rsid w:val="00D65916"/>
    <w:rsid w:val="00E44A85"/>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F4"/>
    <w:pPr>
      <w:ind w:left="720"/>
      <w:contextualSpacing/>
    </w:pPr>
  </w:style>
  <w:style w:type="character" w:styleId="Hyperlink">
    <w:name w:val="Hyperlink"/>
    <w:basedOn w:val="DefaultParagraphFont"/>
    <w:rsid w:val="000647F4"/>
    <w:rPr>
      <w:color w:val="0000FF" w:themeColor="hyperlink"/>
      <w:u w:val="single"/>
    </w:rPr>
  </w:style>
  <w:style w:type="paragraph" w:styleId="BalloonText">
    <w:name w:val="Balloon Text"/>
    <w:basedOn w:val="Normal"/>
    <w:link w:val="BalloonTextChar"/>
    <w:rsid w:val="00C615F8"/>
    <w:rPr>
      <w:rFonts w:ascii="Tahoma" w:hAnsi="Tahoma" w:cs="Tahoma"/>
      <w:sz w:val="16"/>
      <w:szCs w:val="16"/>
    </w:rPr>
  </w:style>
  <w:style w:type="character" w:customStyle="1" w:styleId="BalloonTextChar">
    <w:name w:val="Balloon Text Char"/>
    <w:basedOn w:val="DefaultParagraphFont"/>
    <w:link w:val="BalloonText"/>
    <w:rsid w:val="00C615F8"/>
    <w:rPr>
      <w:rFonts w:ascii="Tahoma" w:hAnsi="Tahoma" w:cs="Tahoma"/>
      <w:sz w:val="16"/>
      <w:szCs w:val="16"/>
      <w:lang w:eastAsia="en-US"/>
    </w:rPr>
  </w:style>
  <w:style w:type="paragraph" w:styleId="Header">
    <w:name w:val="header"/>
    <w:basedOn w:val="Normal"/>
    <w:link w:val="HeaderChar"/>
    <w:rsid w:val="00CB3967"/>
    <w:pPr>
      <w:tabs>
        <w:tab w:val="center" w:pos="4513"/>
        <w:tab w:val="right" w:pos="9026"/>
      </w:tabs>
    </w:pPr>
  </w:style>
  <w:style w:type="character" w:customStyle="1" w:styleId="HeaderChar">
    <w:name w:val="Header Char"/>
    <w:basedOn w:val="DefaultParagraphFont"/>
    <w:link w:val="Header"/>
    <w:rsid w:val="00CB3967"/>
    <w:rPr>
      <w:sz w:val="24"/>
      <w:szCs w:val="24"/>
      <w:lang w:eastAsia="en-US"/>
    </w:rPr>
  </w:style>
  <w:style w:type="paragraph" w:styleId="Footer">
    <w:name w:val="footer"/>
    <w:basedOn w:val="Normal"/>
    <w:link w:val="FooterChar"/>
    <w:uiPriority w:val="99"/>
    <w:rsid w:val="00CB3967"/>
    <w:pPr>
      <w:tabs>
        <w:tab w:val="center" w:pos="4513"/>
        <w:tab w:val="right" w:pos="9026"/>
      </w:tabs>
    </w:pPr>
  </w:style>
  <w:style w:type="character" w:customStyle="1" w:styleId="FooterChar">
    <w:name w:val="Footer Char"/>
    <w:basedOn w:val="DefaultParagraphFont"/>
    <w:link w:val="Footer"/>
    <w:uiPriority w:val="99"/>
    <w:rsid w:val="00CB396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F4"/>
    <w:pPr>
      <w:ind w:left="720"/>
      <w:contextualSpacing/>
    </w:pPr>
  </w:style>
  <w:style w:type="character" w:styleId="Hyperlink">
    <w:name w:val="Hyperlink"/>
    <w:basedOn w:val="DefaultParagraphFont"/>
    <w:rsid w:val="000647F4"/>
    <w:rPr>
      <w:color w:val="0000FF" w:themeColor="hyperlink"/>
      <w:u w:val="single"/>
    </w:rPr>
  </w:style>
  <w:style w:type="paragraph" w:styleId="BalloonText">
    <w:name w:val="Balloon Text"/>
    <w:basedOn w:val="Normal"/>
    <w:link w:val="BalloonTextChar"/>
    <w:rsid w:val="00C615F8"/>
    <w:rPr>
      <w:rFonts w:ascii="Tahoma" w:hAnsi="Tahoma" w:cs="Tahoma"/>
      <w:sz w:val="16"/>
      <w:szCs w:val="16"/>
    </w:rPr>
  </w:style>
  <w:style w:type="character" w:customStyle="1" w:styleId="BalloonTextChar">
    <w:name w:val="Balloon Text Char"/>
    <w:basedOn w:val="DefaultParagraphFont"/>
    <w:link w:val="BalloonText"/>
    <w:rsid w:val="00C615F8"/>
    <w:rPr>
      <w:rFonts w:ascii="Tahoma" w:hAnsi="Tahoma" w:cs="Tahoma"/>
      <w:sz w:val="16"/>
      <w:szCs w:val="16"/>
      <w:lang w:eastAsia="en-US"/>
    </w:rPr>
  </w:style>
  <w:style w:type="paragraph" w:styleId="Header">
    <w:name w:val="header"/>
    <w:basedOn w:val="Normal"/>
    <w:link w:val="HeaderChar"/>
    <w:rsid w:val="00CB3967"/>
    <w:pPr>
      <w:tabs>
        <w:tab w:val="center" w:pos="4513"/>
        <w:tab w:val="right" w:pos="9026"/>
      </w:tabs>
    </w:pPr>
  </w:style>
  <w:style w:type="character" w:customStyle="1" w:styleId="HeaderChar">
    <w:name w:val="Header Char"/>
    <w:basedOn w:val="DefaultParagraphFont"/>
    <w:link w:val="Header"/>
    <w:rsid w:val="00CB3967"/>
    <w:rPr>
      <w:sz w:val="24"/>
      <w:szCs w:val="24"/>
      <w:lang w:eastAsia="en-US"/>
    </w:rPr>
  </w:style>
  <w:style w:type="paragraph" w:styleId="Footer">
    <w:name w:val="footer"/>
    <w:basedOn w:val="Normal"/>
    <w:link w:val="FooterChar"/>
    <w:uiPriority w:val="99"/>
    <w:rsid w:val="00CB3967"/>
    <w:pPr>
      <w:tabs>
        <w:tab w:val="center" w:pos="4513"/>
        <w:tab w:val="right" w:pos="9026"/>
      </w:tabs>
    </w:pPr>
  </w:style>
  <w:style w:type="character" w:customStyle="1" w:styleId="FooterChar">
    <w:name w:val="Footer Char"/>
    <w:basedOn w:val="DefaultParagraphFont"/>
    <w:link w:val="Footer"/>
    <w:uiPriority w:val="99"/>
    <w:rsid w:val="00CB39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sports.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12F8A25C.dotm</Template>
  <TotalTime>6</TotalTime>
  <Pages>1</Pages>
  <Words>273</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Remy, Sylvain</dc:creator>
  <cp:lastModifiedBy>Remy, Sylvain</cp:lastModifiedBy>
  <cp:revision>4</cp:revision>
  <cp:lastPrinted>2014-03-04T09:45:00Z</cp:lastPrinted>
  <dcterms:created xsi:type="dcterms:W3CDTF">2017-08-16T14:46:00Z</dcterms:created>
  <dcterms:modified xsi:type="dcterms:W3CDTF">2017-08-16T15:30:00Z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84305f99-7ed3-4171-91de-6b4a8765c2a2</vt:lpwstr>
  </property>
  <property fmtid="{D5CDD505-2E9C-101B-9397-08002B2CF9AE}" pid="3" name="SEC">
    <vt:lpwstr>UNCLASSIFIED</vt:lpwstr>
  </property>
  <property fmtid="{D5CDD505-2E9C-101B-9397-08002B2CF9AE}" pid="4" name="DLM">
    <vt:lpwstr>No DLM</vt:lpwstr>
  </property>
</Properties>
</file>